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1330"/>
        <w:gridCol w:w="2570"/>
        <w:gridCol w:w="4179"/>
      </w:tblGrid>
      <w:tr w:rsidR="006454EB" w:rsidRPr="00163124" w14:paraId="0AC070D3" w14:textId="77777777" w:rsidTr="00964181">
        <w:tc>
          <w:tcPr>
            <w:tcW w:w="0" w:type="auto"/>
          </w:tcPr>
          <w:p w14:paraId="137CF727" w14:textId="77777777" w:rsidR="006454EB" w:rsidRPr="00163124" w:rsidRDefault="006454EB" w:rsidP="001631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124">
              <w:rPr>
                <w:rFonts w:ascii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8079" w:type="dxa"/>
            <w:gridSpan w:val="3"/>
          </w:tcPr>
          <w:p w14:paraId="3C224BBD" w14:textId="5BDA5385" w:rsidR="006454EB" w:rsidRPr="00964181" w:rsidRDefault="006454EB" w:rsidP="00163124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Toprak ve Bitkide Besin Elementi Analizleri</w:t>
            </w:r>
            <w:r w:rsidR="009641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454EB" w:rsidRPr="00163124" w14:paraId="45CE08DD" w14:textId="77777777" w:rsidTr="00964181">
        <w:tc>
          <w:tcPr>
            <w:tcW w:w="0" w:type="auto"/>
            <w:shd w:val="clear" w:color="auto" w:fill="D1D1D1"/>
          </w:tcPr>
          <w:p w14:paraId="13B4F5FE" w14:textId="77777777" w:rsidR="006454EB" w:rsidRPr="00163124" w:rsidRDefault="006454EB" w:rsidP="001631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124">
              <w:rPr>
                <w:rFonts w:ascii="Times New Roman" w:hAnsi="Times New Roman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0" w:type="auto"/>
            <w:shd w:val="clear" w:color="auto" w:fill="D1D1D1"/>
          </w:tcPr>
          <w:p w14:paraId="204DD29D" w14:textId="77777777" w:rsidR="006454EB" w:rsidRPr="00163124" w:rsidRDefault="006454EB" w:rsidP="001631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124">
              <w:rPr>
                <w:rFonts w:ascii="Times New Roman" w:hAnsi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0" w:type="auto"/>
            <w:shd w:val="clear" w:color="auto" w:fill="D1D1D1"/>
          </w:tcPr>
          <w:p w14:paraId="6495937F" w14:textId="77777777" w:rsidR="006454EB" w:rsidRPr="00163124" w:rsidRDefault="006454EB" w:rsidP="001631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124">
              <w:rPr>
                <w:rFonts w:ascii="Times New Roman" w:hAnsi="Times New Roman"/>
                <w:b/>
                <w:bCs/>
                <w:sz w:val="24"/>
                <w:szCs w:val="24"/>
              </w:rPr>
              <w:t>Teorik/uygulama Saati</w:t>
            </w:r>
          </w:p>
        </w:tc>
        <w:tc>
          <w:tcPr>
            <w:tcW w:w="4179" w:type="dxa"/>
            <w:shd w:val="clear" w:color="auto" w:fill="D1D1D1"/>
          </w:tcPr>
          <w:p w14:paraId="59484D65" w14:textId="77777777" w:rsidR="006454EB" w:rsidRPr="00163124" w:rsidRDefault="006454EB" w:rsidP="0016312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124">
              <w:rPr>
                <w:rFonts w:ascii="Times New Roman" w:hAnsi="Times New Roman"/>
                <w:b/>
                <w:bCs/>
                <w:sz w:val="24"/>
                <w:szCs w:val="24"/>
              </w:rPr>
              <w:t>Dersin AKTS (ECTS)</w:t>
            </w:r>
          </w:p>
        </w:tc>
      </w:tr>
      <w:tr w:rsidR="006454EB" w:rsidRPr="00163124" w14:paraId="1ED791C6" w14:textId="77777777" w:rsidTr="00964181">
        <w:tc>
          <w:tcPr>
            <w:tcW w:w="0" w:type="auto"/>
          </w:tcPr>
          <w:p w14:paraId="0C36D2B7" w14:textId="77777777" w:rsidR="006454EB" w:rsidRPr="00163124" w:rsidRDefault="006454EB" w:rsidP="00163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14:paraId="2E3E7473" w14:textId="77777777" w:rsidR="006454EB" w:rsidRPr="00163124" w:rsidRDefault="006454EB" w:rsidP="00163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1522581</w:t>
            </w:r>
          </w:p>
        </w:tc>
        <w:tc>
          <w:tcPr>
            <w:tcW w:w="0" w:type="auto"/>
          </w:tcPr>
          <w:p w14:paraId="2D061B92" w14:textId="77777777" w:rsidR="006454EB" w:rsidRPr="00163124" w:rsidRDefault="006454EB" w:rsidP="00163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4179" w:type="dxa"/>
          </w:tcPr>
          <w:p w14:paraId="5E5C87EE" w14:textId="77777777" w:rsidR="006454EB" w:rsidRPr="00163124" w:rsidRDefault="006454EB" w:rsidP="001631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F002A60" w14:textId="77777777" w:rsidR="006454EB" w:rsidRDefault="006454EB">
      <w:pPr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7"/>
        <w:gridCol w:w="8252"/>
      </w:tblGrid>
      <w:tr w:rsidR="00964181" w:rsidRPr="00163124" w14:paraId="041C403C" w14:textId="77777777" w:rsidTr="00964181">
        <w:tc>
          <w:tcPr>
            <w:tcW w:w="957" w:type="dxa"/>
            <w:shd w:val="clear" w:color="auto" w:fill="D1D1D1"/>
          </w:tcPr>
          <w:p w14:paraId="2CFB15A0" w14:textId="77777777" w:rsidR="00964181" w:rsidRPr="00163124" w:rsidRDefault="00964181" w:rsidP="005904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3124">
              <w:rPr>
                <w:rFonts w:ascii="Times New Roman" w:hAnsi="Times New Roman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8252" w:type="dxa"/>
            <w:shd w:val="clear" w:color="auto" w:fill="D1D1D1"/>
            <w:vAlign w:val="center"/>
          </w:tcPr>
          <w:p w14:paraId="377957E5" w14:textId="652A491E" w:rsidR="00964181" w:rsidRPr="00163124" w:rsidRDefault="00964181" w:rsidP="009641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VERİMLİLİK ANALİZLERİ </w:t>
            </w:r>
            <w:r w:rsidRPr="00964181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UYGULAMA KONULARI</w:t>
            </w:r>
          </w:p>
        </w:tc>
      </w:tr>
      <w:tr w:rsidR="00964181" w:rsidRPr="00163124" w14:paraId="5297E896" w14:textId="77777777" w:rsidTr="00964181">
        <w:tc>
          <w:tcPr>
            <w:tcW w:w="957" w:type="dxa"/>
          </w:tcPr>
          <w:p w14:paraId="4AD8EDC0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1</w:t>
            </w:r>
          </w:p>
        </w:tc>
        <w:tc>
          <w:tcPr>
            <w:tcW w:w="8252" w:type="dxa"/>
            <w:vAlign w:val="center"/>
          </w:tcPr>
          <w:p w14:paraId="7F25C22D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ve Bitki Analiz Laboratuvarları ile malzemelerinin tanıtımı</w:t>
            </w:r>
          </w:p>
        </w:tc>
      </w:tr>
      <w:tr w:rsidR="00964181" w:rsidRPr="00163124" w14:paraId="0E918181" w14:textId="77777777" w:rsidTr="00964181">
        <w:tc>
          <w:tcPr>
            <w:tcW w:w="957" w:type="dxa"/>
            <w:shd w:val="clear" w:color="auto" w:fill="D1D1D1"/>
          </w:tcPr>
          <w:p w14:paraId="28C2A83F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2</w:t>
            </w:r>
          </w:p>
        </w:tc>
        <w:tc>
          <w:tcPr>
            <w:tcW w:w="8252" w:type="dxa"/>
            <w:shd w:val="clear" w:color="auto" w:fill="D1D1D1"/>
            <w:vAlign w:val="center"/>
          </w:tcPr>
          <w:p w14:paraId="4EBD45FD" w14:textId="5A9895D1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örneklerinin</w:t>
            </w:r>
            <w:r>
              <w:rPr>
                <w:rFonts w:ascii="Times New Roman" w:hAnsi="Times New Roman"/>
              </w:rPr>
              <w:t xml:space="preserve"> araziden</w:t>
            </w:r>
            <w:r>
              <w:rPr>
                <w:rFonts w:ascii="Times New Roman" w:hAnsi="Times New Roman"/>
              </w:rPr>
              <w:t xml:space="preserve"> alınması</w:t>
            </w:r>
          </w:p>
        </w:tc>
      </w:tr>
      <w:tr w:rsidR="00964181" w:rsidRPr="00163124" w14:paraId="26648206" w14:textId="77777777" w:rsidTr="00964181">
        <w:tc>
          <w:tcPr>
            <w:tcW w:w="957" w:type="dxa"/>
          </w:tcPr>
          <w:p w14:paraId="7F21E6C2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3</w:t>
            </w:r>
          </w:p>
        </w:tc>
        <w:tc>
          <w:tcPr>
            <w:tcW w:w="8252" w:type="dxa"/>
            <w:vAlign w:val="center"/>
          </w:tcPr>
          <w:p w14:paraId="529EA9D2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örneklerinin analiz öncesi işlemleri</w:t>
            </w:r>
          </w:p>
        </w:tc>
      </w:tr>
      <w:tr w:rsidR="00964181" w:rsidRPr="00163124" w14:paraId="3293AEBB" w14:textId="77777777" w:rsidTr="00964181">
        <w:tc>
          <w:tcPr>
            <w:tcW w:w="957" w:type="dxa"/>
            <w:shd w:val="clear" w:color="auto" w:fill="D1D1D1"/>
          </w:tcPr>
          <w:p w14:paraId="78DCF1A0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4</w:t>
            </w:r>
          </w:p>
        </w:tc>
        <w:tc>
          <w:tcPr>
            <w:tcW w:w="8252" w:type="dxa"/>
            <w:shd w:val="clear" w:color="auto" w:fill="D1D1D1"/>
            <w:vAlign w:val="center"/>
          </w:tcPr>
          <w:p w14:paraId="4F2E71F9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örneklerinde pH ve EC tayinleri</w:t>
            </w:r>
          </w:p>
        </w:tc>
      </w:tr>
      <w:tr w:rsidR="00964181" w:rsidRPr="00163124" w14:paraId="7EA9193D" w14:textId="77777777" w:rsidTr="00964181">
        <w:tc>
          <w:tcPr>
            <w:tcW w:w="957" w:type="dxa"/>
          </w:tcPr>
          <w:p w14:paraId="66A30A3B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5</w:t>
            </w:r>
          </w:p>
        </w:tc>
        <w:tc>
          <w:tcPr>
            <w:tcW w:w="8252" w:type="dxa"/>
            <w:vAlign w:val="center"/>
          </w:tcPr>
          <w:p w14:paraId="17CC7285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örneklerinde kireç tayini</w:t>
            </w:r>
          </w:p>
        </w:tc>
      </w:tr>
      <w:tr w:rsidR="00964181" w:rsidRPr="00163124" w14:paraId="78E17461" w14:textId="77777777" w:rsidTr="00964181">
        <w:tc>
          <w:tcPr>
            <w:tcW w:w="957" w:type="dxa"/>
            <w:shd w:val="clear" w:color="auto" w:fill="D1D1D1"/>
          </w:tcPr>
          <w:p w14:paraId="383A3086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6</w:t>
            </w:r>
          </w:p>
        </w:tc>
        <w:tc>
          <w:tcPr>
            <w:tcW w:w="8252" w:type="dxa"/>
            <w:shd w:val="clear" w:color="auto" w:fill="D1D1D1"/>
            <w:vAlign w:val="center"/>
          </w:tcPr>
          <w:p w14:paraId="2B6445CB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örneklerinde org. madde tayini</w:t>
            </w:r>
          </w:p>
        </w:tc>
      </w:tr>
      <w:tr w:rsidR="00964181" w:rsidRPr="00163124" w14:paraId="405553FE" w14:textId="77777777" w:rsidTr="00964181">
        <w:tc>
          <w:tcPr>
            <w:tcW w:w="957" w:type="dxa"/>
          </w:tcPr>
          <w:p w14:paraId="7C3A9948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7</w:t>
            </w:r>
          </w:p>
        </w:tc>
        <w:tc>
          <w:tcPr>
            <w:tcW w:w="8252" w:type="dxa"/>
            <w:vAlign w:val="center"/>
          </w:tcPr>
          <w:p w14:paraId="6F175CA9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örneklerinde azot tayini</w:t>
            </w:r>
          </w:p>
        </w:tc>
      </w:tr>
      <w:tr w:rsidR="00964181" w:rsidRPr="00163124" w14:paraId="60CA7D39" w14:textId="77777777" w:rsidTr="00964181">
        <w:tc>
          <w:tcPr>
            <w:tcW w:w="957" w:type="dxa"/>
            <w:shd w:val="clear" w:color="auto" w:fill="D1D1D1"/>
          </w:tcPr>
          <w:p w14:paraId="2483FAF0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8</w:t>
            </w:r>
          </w:p>
        </w:tc>
        <w:tc>
          <w:tcPr>
            <w:tcW w:w="8252" w:type="dxa"/>
            <w:shd w:val="clear" w:color="auto" w:fill="D1D1D1"/>
            <w:vAlign w:val="center"/>
          </w:tcPr>
          <w:p w14:paraId="763E7D7C" w14:textId="77777777" w:rsidR="00964181" w:rsidRPr="00F44D21" w:rsidRDefault="00964181" w:rsidP="00590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Ara Sınav</w:t>
            </w:r>
          </w:p>
        </w:tc>
      </w:tr>
      <w:tr w:rsidR="00964181" w:rsidRPr="00163124" w14:paraId="0A0E6DEB" w14:textId="77777777" w:rsidTr="00964181">
        <w:tc>
          <w:tcPr>
            <w:tcW w:w="957" w:type="dxa"/>
          </w:tcPr>
          <w:p w14:paraId="5332CD05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9</w:t>
            </w:r>
          </w:p>
        </w:tc>
        <w:tc>
          <w:tcPr>
            <w:tcW w:w="8252" w:type="dxa"/>
            <w:vAlign w:val="center"/>
          </w:tcPr>
          <w:p w14:paraId="5EF0266F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örneklerinde fosfor tayini</w:t>
            </w:r>
          </w:p>
        </w:tc>
      </w:tr>
      <w:tr w:rsidR="00964181" w:rsidRPr="00163124" w14:paraId="7F1B8393" w14:textId="77777777" w:rsidTr="00964181">
        <w:tc>
          <w:tcPr>
            <w:tcW w:w="957" w:type="dxa"/>
            <w:shd w:val="clear" w:color="auto" w:fill="D1D1D1"/>
          </w:tcPr>
          <w:p w14:paraId="669B8E69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10</w:t>
            </w:r>
          </w:p>
        </w:tc>
        <w:tc>
          <w:tcPr>
            <w:tcW w:w="8252" w:type="dxa"/>
            <w:shd w:val="clear" w:color="auto" w:fill="D1D1D1"/>
            <w:vAlign w:val="center"/>
          </w:tcPr>
          <w:p w14:paraId="78B33B44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örneklerinde potasyum, kalsiyum, magnezyum ve sodyum tayinleri</w:t>
            </w:r>
          </w:p>
        </w:tc>
      </w:tr>
      <w:tr w:rsidR="00964181" w:rsidRPr="00163124" w14:paraId="3152B5E2" w14:textId="77777777" w:rsidTr="00964181">
        <w:tc>
          <w:tcPr>
            <w:tcW w:w="957" w:type="dxa"/>
          </w:tcPr>
          <w:p w14:paraId="5D93A0A0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11</w:t>
            </w:r>
          </w:p>
        </w:tc>
        <w:tc>
          <w:tcPr>
            <w:tcW w:w="8252" w:type="dxa"/>
            <w:vAlign w:val="center"/>
          </w:tcPr>
          <w:p w14:paraId="03860EA4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örneklerinde demir, çinko, mangan, bakır ve bor tayinleri</w:t>
            </w:r>
          </w:p>
        </w:tc>
      </w:tr>
      <w:tr w:rsidR="00964181" w:rsidRPr="00163124" w14:paraId="164EC25B" w14:textId="77777777" w:rsidTr="00964181">
        <w:tc>
          <w:tcPr>
            <w:tcW w:w="957" w:type="dxa"/>
            <w:shd w:val="clear" w:color="auto" w:fill="D1D1D1"/>
          </w:tcPr>
          <w:p w14:paraId="4D187F9C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12</w:t>
            </w:r>
          </w:p>
        </w:tc>
        <w:tc>
          <w:tcPr>
            <w:tcW w:w="8252" w:type="dxa"/>
            <w:shd w:val="clear" w:color="auto" w:fill="D1D1D1"/>
            <w:vAlign w:val="center"/>
          </w:tcPr>
          <w:p w14:paraId="3FE45BB7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Bitki örneklemeleri ve analiz öncesi işlemleri</w:t>
            </w:r>
          </w:p>
        </w:tc>
      </w:tr>
      <w:tr w:rsidR="00964181" w:rsidRPr="00163124" w14:paraId="64379654" w14:textId="77777777" w:rsidTr="00964181">
        <w:tc>
          <w:tcPr>
            <w:tcW w:w="957" w:type="dxa"/>
          </w:tcPr>
          <w:p w14:paraId="6682E24A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13</w:t>
            </w:r>
          </w:p>
        </w:tc>
        <w:tc>
          <w:tcPr>
            <w:tcW w:w="8252" w:type="dxa"/>
            <w:vAlign w:val="center"/>
          </w:tcPr>
          <w:p w14:paraId="46302ACB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Bitki örneklerinde azot, fosfor, potasyum, kalsiyum, magnezyum ve kükürt tayinleri</w:t>
            </w:r>
          </w:p>
        </w:tc>
      </w:tr>
      <w:tr w:rsidR="00964181" w:rsidRPr="00163124" w14:paraId="5408A66B" w14:textId="77777777" w:rsidTr="00964181">
        <w:tc>
          <w:tcPr>
            <w:tcW w:w="957" w:type="dxa"/>
            <w:shd w:val="clear" w:color="auto" w:fill="D1D1D1"/>
          </w:tcPr>
          <w:p w14:paraId="438F0FFF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14</w:t>
            </w:r>
          </w:p>
        </w:tc>
        <w:tc>
          <w:tcPr>
            <w:tcW w:w="8252" w:type="dxa"/>
            <w:shd w:val="clear" w:color="auto" w:fill="D1D1D1"/>
            <w:vAlign w:val="center"/>
          </w:tcPr>
          <w:p w14:paraId="626590A9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Bitki örneklerinde demir, çinko, mangan, bakır ve bor tayinleri</w:t>
            </w:r>
          </w:p>
        </w:tc>
      </w:tr>
      <w:tr w:rsidR="00964181" w:rsidRPr="00163124" w14:paraId="6A826A9F" w14:textId="77777777" w:rsidTr="00964181">
        <w:tc>
          <w:tcPr>
            <w:tcW w:w="957" w:type="dxa"/>
          </w:tcPr>
          <w:p w14:paraId="6AE540BE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15</w:t>
            </w:r>
          </w:p>
        </w:tc>
        <w:tc>
          <w:tcPr>
            <w:tcW w:w="8252" w:type="dxa"/>
            <w:vAlign w:val="center"/>
          </w:tcPr>
          <w:p w14:paraId="77F1AC1C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Toprak ve bitki analiz sonuçlarının raporlanması</w:t>
            </w:r>
          </w:p>
        </w:tc>
      </w:tr>
      <w:tr w:rsidR="00964181" w:rsidRPr="00163124" w14:paraId="1F80BB40" w14:textId="77777777" w:rsidTr="00964181">
        <w:tc>
          <w:tcPr>
            <w:tcW w:w="957" w:type="dxa"/>
            <w:shd w:val="clear" w:color="auto" w:fill="D1D1D1"/>
          </w:tcPr>
          <w:p w14:paraId="2841361F" w14:textId="77777777" w:rsidR="00964181" w:rsidRPr="00F44D21" w:rsidRDefault="00964181" w:rsidP="005904FD">
            <w:pPr>
              <w:spacing w:after="0" w:line="240" w:lineRule="auto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16</w:t>
            </w:r>
          </w:p>
        </w:tc>
        <w:tc>
          <w:tcPr>
            <w:tcW w:w="8252" w:type="dxa"/>
            <w:shd w:val="clear" w:color="auto" w:fill="D1D1D1"/>
            <w:vAlign w:val="center"/>
          </w:tcPr>
          <w:p w14:paraId="68C60D5D" w14:textId="77777777" w:rsidR="00964181" w:rsidRPr="00F44D21" w:rsidRDefault="00964181" w:rsidP="005904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D21">
              <w:rPr>
                <w:rFonts w:ascii="Times New Roman" w:hAnsi="Times New Roman"/>
              </w:rPr>
              <w:t>Final</w:t>
            </w:r>
          </w:p>
        </w:tc>
      </w:tr>
    </w:tbl>
    <w:p w14:paraId="289C5287" w14:textId="070FADCA" w:rsidR="00964181" w:rsidRPr="00EA06BF" w:rsidRDefault="00EA06BF" w:rsidP="00964181">
      <w:pPr>
        <w:rPr>
          <w:rFonts w:ascii="Times New Roman" w:hAnsi="Times New Roman"/>
          <w:sz w:val="20"/>
          <w:szCs w:val="20"/>
        </w:rPr>
      </w:pPr>
      <w:r w:rsidRPr="00EA06BF">
        <w:rPr>
          <w:rFonts w:ascii="Times New Roman" w:hAnsi="Times New Roman"/>
          <w:b/>
          <w:bCs/>
          <w:sz w:val="20"/>
          <w:szCs w:val="20"/>
        </w:rPr>
        <w:t>Not</w:t>
      </w:r>
      <w:r w:rsidRPr="00EA06BF">
        <w:rPr>
          <w:rFonts w:ascii="Times New Roman" w:hAnsi="Times New Roman"/>
          <w:sz w:val="20"/>
          <w:szCs w:val="20"/>
        </w:rPr>
        <w:t xml:space="preserve">: Dönem sonunda analiz raporları öğrencilerden naylon dosya içerisinde toplanacaktır. </w:t>
      </w:r>
    </w:p>
    <w:p w14:paraId="368F27EA" w14:textId="77777777" w:rsidR="00964181" w:rsidRDefault="00964181">
      <w:pPr>
        <w:rPr>
          <w:rFonts w:ascii="Times New Roman" w:hAnsi="Times New Roman"/>
          <w:sz w:val="24"/>
          <w:szCs w:val="24"/>
        </w:rPr>
      </w:pPr>
    </w:p>
    <w:sectPr w:rsidR="00964181" w:rsidSect="00FD5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0B"/>
    <w:rsid w:val="0000303E"/>
    <w:rsid w:val="000759E3"/>
    <w:rsid w:val="00087DD8"/>
    <w:rsid w:val="000B1F93"/>
    <w:rsid w:val="001445C5"/>
    <w:rsid w:val="00163124"/>
    <w:rsid w:val="001672DA"/>
    <w:rsid w:val="00183175"/>
    <w:rsid w:val="001D5261"/>
    <w:rsid w:val="002707BF"/>
    <w:rsid w:val="002D5844"/>
    <w:rsid w:val="0030615A"/>
    <w:rsid w:val="003070EB"/>
    <w:rsid w:val="003604CF"/>
    <w:rsid w:val="00406D76"/>
    <w:rsid w:val="0042511D"/>
    <w:rsid w:val="004D7B69"/>
    <w:rsid w:val="004F2597"/>
    <w:rsid w:val="005329B0"/>
    <w:rsid w:val="005A5CFA"/>
    <w:rsid w:val="005A7454"/>
    <w:rsid w:val="005B3CB3"/>
    <w:rsid w:val="006454EB"/>
    <w:rsid w:val="0069321E"/>
    <w:rsid w:val="007943A5"/>
    <w:rsid w:val="007A78A2"/>
    <w:rsid w:val="00836D49"/>
    <w:rsid w:val="008764C5"/>
    <w:rsid w:val="008957F6"/>
    <w:rsid w:val="008F2114"/>
    <w:rsid w:val="0092416E"/>
    <w:rsid w:val="00964181"/>
    <w:rsid w:val="0096440C"/>
    <w:rsid w:val="00994B1B"/>
    <w:rsid w:val="00A00083"/>
    <w:rsid w:val="00A14215"/>
    <w:rsid w:val="00A25083"/>
    <w:rsid w:val="00A26190"/>
    <w:rsid w:val="00A707DE"/>
    <w:rsid w:val="00A7094D"/>
    <w:rsid w:val="00A9022A"/>
    <w:rsid w:val="00A93EE9"/>
    <w:rsid w:val="00AA1EA9"/>
    <w:rsid w:val="00B359A4"/>
    <w:rsid w:val="00B40ACB"/>
    <w:rsid w:val="00B70AC8"/>
    <w:rsid w:val="00BF0D07"/>
    <w:rsid w:val="00C03C8E"/>
    <w:rsid w:val="00C07AC4"/>
    <w:rsid w:val="00C85E70"/>
    <w:rsid w:val="00C8717E"/>
    <w:rsid w:val="00CB699E"/>
    <w:rsid w:val="00CE4863"/>
    <w:rsid w:val="00D50E0B"/>
    <w:rsid w:val="00D86628"/>
    <w:rsid w:val="00D904DC"/>
    <w:rsid w:val="00DD49AD"/>
    <w:rsid w:val="00DE1685"/>
    <w:rsid w:val="00E150CB"/>
    <w:rsid w:val="00E62E24"/>
    <w:rsid w:val="00EA06BF"/>
    <w:rsid w:val="00EA78AE"/>
    <w:rsid w:val="00EB7ABB"/>
    <w:rsid w:val="00EF1C8C"/>
    <w:rsid w:val="00F059DB"/>
    <w:rsid w:val="00F22D27"/>
    <w:rsid w:val="00F44D21"/>
    <w:rsid w:val="00FB6A6C"/>
    <w:rsid w:val="00FD500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9E890"/>
  <w15:docId w15:val="{10FCF6EE-393F-42E0-A8AF-587D141E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0C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D50E0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9"/>
    <w:qFormat/>
    <w:rsid w:val="00D50E0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9"/>
    <w:qFormat/>
    <w:rsid w:val="00D50E0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qFormat/>
    <w:rsid w:val="00D50E0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alk5">
    <w:name w:val="heading 5"/>
    <w:basedOn w:val="Normal"/>
    <w:next w:val="Normal"/>
    <w:link w:val="Balk5Char"/>
    <w:uiPriority w:val="99"/>
    <w:qFormat/>
    <w:rsid w:val="00D50E0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alk6">
    <w:name w:val="heading 6"/>
    <w:basedOn w:val="Normal"/>
    <w:next w:val="Normal"/>
    <w:link w:val="Balk6Char"/>
    <w:uiPriority w:val="99"/>
    <w:qFormat/>
    <w:rsid w:val="00D50E0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9"/>
    <w:qFormat/>
    <w:rsid w:val="00D50E0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alk8">
    <w:name w:val="heading 8"/>
    <w:basedOn w:val="Normal"/>
    <w:next w:val="Normal"/>
    <w:link w:val="Balk8Char"/>
    <w:uiPriority w:val="99"/>
    <w:qFormat/>
    <w:rsid w:val="00D50E0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alk9">
    <w:name w:val="heading 9"/>
    <w:basedOn w:val="Normal"/>
    <w:next w:val="Normal"/>
    <w:link w:val="Balk9Char"/>
    <w:uiPriority w:val="99"/>
    <w:qFormat/>
    <w:rsid w:val="00D50E0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D50E0B"/>
    <w:rPr>
      <w:rFonts w:ascii="Aptos Display" w:hAnsi="Aptos Display" w:cs="Times New Roman"/>
      <w:color w:val="0F4761"/>
      <w:sz w:val="40"/>
      <w:szCs w:val="40"/>
    </w:rPr>
  </w:style>
  <w:style w:type="character" w:customStyle="1" w:styleId="Balk2Char">
    <w:name w:val="Başlık 2 Char"/>
    <w:link w:val="Balk2"/>
    <w:uiPriority w:val="99"/>
    <w:semiHidden/>
    <w:locked/>
    <w:rsid w:val="00D50E0B"/>
    <w:rPr>
      <w:rFonts w:ascii="Aptos Display" w:hAnsi="Aptos Display" w:cs="Times New Roman"/>
      <w:color w:val="0F4761"/>
      <w:sz w:val="32"/>
      <w:szCs w:val="32"/>
    </w:rPr>
  </w:style>
  <w:style w:type="character" w:customStyle="1" w:styleId="Balk3Char">
    <w:name w:val="Başlık 3 Char"/>
    <w:link w:val="Balk3"/>
    <w:uiPriority w:val="99"/>
    <w:semiHidden/>
    <w:locked/>
    <w:rsid w:val="00D50E0B"/>
    <w:rPr>
      <w:rFonts w:eastAsia="Times New Roman" w:cs="Times New Roman"/>
      <w:color w:val="0F4761"/>
      <w:sz w:val="28"/>
      <w:szCs w:val="28"/>
    </w:rPr>
  </w:style>
  <w:style w:type="character" w:customStyle="1" w:styleId="Balk4Char">
    <w:name w:val="Başlık 4 Char"/>
    <w:link w:val="Balk4"/>
    <w:uiPriority w:val="99"/>
    <w:semiHidden/>
    <w:locked/>
    <w:rsid w:val="00D50E0B"/>
    <w:rPr>
      <w:rFonts w:eastAsia="Times New Roman" w:cs="Times New Roman"/>
      <w:i/>
      <w:iCs/>
      <w:color w:val="0F4761"/>
    </w:rPr>
  </w:style>
  <w:style w:type="character" w:customStyle="1" w:styleId="Balk5Char">
    <w:name w:val="Başlık 5 Char"/>
    <w:link w:val="Balk5"/>
    <w:uiPriority w:val="99"/>
    <w:semiHidden/>
    <w:locked/>
    <w:rsid w:val="00D50E0B"/>
    <w:rPr>
      <w:rFonts w:eastAsia="Times New Roman" w:cs="Times New Roman"/>
      <w:color w:val="0F4761"/>
    </w:rPr>
  </w:style>
  <w:style w:type="character" w:customStyle="1" w:styleId="Balk6Char">
    <w:name w:val="Başlık 6 Char"/>
    <w:link w:val="Balk6"/>
    <w:uiPriority w:val="99"/>
    <w:semiHidden/>
    <w:locked/>
    <w:rsid w:val="00D50E0B"/>
    <w:rPr>
      <w:rFonts w:eastAsia="Times New Roman" w:cs="Times New Roman"/>
      <w:i/>
      <w:iCs/>
      <w:color w:val="595959"/>
    </w:rPr>
  </w:style>
  <w:style w:type="character" w:customStyle="1" w:styleId="Balk7Char">
    <w:name w:val="Başlık 7 Char"/>
    <w:link w:val="Balk7"/>
    <w:uiPriority w:val="99"/>
    <w:semiHidden/>
    <w:locked/>
    <w:rsid w:val="00D50E0B"/>
    <w:rPr>
      <w:rFonts w:eastAsia="Times New Roman" w:cs="Times New Roman"/>
      <w:color w:val="595959"/>
    </w:rPr>
  </w:style>
  <w:style w:type="character" w:customStyle="1" w:styleId="Balk8Char">
    <w:name w:val="Başlık 8 Char"/>
    <w:link w:val="Balk8"/>
    <w:uiPriority w:val="99"/>
    <w:semiHidden/>
    <w:locked/>
    <w:rsid w:val="00D50E0B"/>
    <w:rPr>
      <w:rFonts w:eastAsia="Times New Roman" w:cs="Times New Roman"/>
      <w:i/>
      <w:iCs/>
      <w:color w:val="272727"/>
    </w:rPr>
  </w:style>
  <w:style w:type="character" w:customStyle="1" w:styleId="Balk9Char">
    <w:name w:val="Başlık 9 Char"/>
    <w:link w:val="Balk9"/>
    <w:uiPriority w:val="99"/>
    <w:semiHidden/>
    <w:locked/>
    <w:rsid w:val="00D50E0B"/>
    <w:rPr>
      <w:rFonts w:eastAsia="Times New Roman" w:cs="Times New Roman"/>
      <w:color w:val="272727"/>
    </w:rPr>
  </w:style>
  <w:style w:type="paragraph" w:styleId="KonuBal">
    <w:name w:val="Title"/>
    <w:basedOn w:val="Normal"/>
    <w:next w:val="Normal"/>
    <w:link w:val="KonuBalChar"/>
    <w:uiPriority w:val="99"/>
    <w:qFormat/>
    <w:rsid w:val="00D50E0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KonuBalChar">
    <w:name w:val="Konu Başlığı Char"/>
    <w:link w:val="KonuBal"/>
    <w:uiPriority w:val="99"/>
    <w:locked/>
    <w:rsid w:val="00D50E0B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99"/>
    <w:qFormat/>
    <w:rsid w:val="00D50E0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ltyazChar">
    <w:name w:val="Altyazı Char"/>
    <w:link w:val="Altyaz"/>
    <w:uiPriority w:val="99"/>
    <w:locked/>
    <w:rsid w:val="00D50E0B"/>
    <w:rPr>
      <w:rFonts w:eastAsia="Times New Roman" w:cs="Times New Roma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99"/>
    <w:qFormat/>
    <w:rsid w:val="00D50E0B"/>
    <w:pPr>
      <w:spacing w:before="160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99"/>
    <w:locked/>
    <w:rsid w:val="00D50E0B"/>
    <w:rPr>
      <w:rFonts w:cs="Times New Roman"/>
      <w:i/>
      <w:iCs/>
      <w:color w:val="404040"/>
    </w:rPr>
  </w:style>
  <w:style w:type="paragraph" w:styleId="ListeParagraf">
    <w:name w:val="List Paragraph"/>
    <w:basedOn w:val="Normal"/>
    <w:uiPriority w:val="99"/>
    <w:qFormat/>
    <w:rsid w:val="00D50E0B"/>
    <w:pPr>
      <w:ind w:left="720"/>
      <w:contextualSpacing/>
    </w:pPr>
  </w:style>
  <w:style w:type="character" w:styleId="GlVurgulama">
    <w:name w:val="Intense Emphasis"/>
    <w:uiPriority w:val="99"/>
    <w:qFormat/>
    <w:rsid w:val="00D50E0B"/>
    <w:rPr>
      <w:rFonts w:cs="Times New Roman"/>
      <w:i/>
      <w:iCs/>
      <w:color w:val="0F4761"/>
    </w:rPr>
  </w:style>
  <w:style w:type="paragraph" w:styleId="GlAlnt">
    <w:name w:val="Intense Quote"/>
    <w:basedOn w:val="Normal"/>
    <w:next w:val="Normal"/>
    <w:link w:val="GlAlntChar"/>
    <w:uiPriority w:val="99"/>
    <w:qFormat/>
    <w:rsid w:val="00D50E0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GlAlntChar">
    <w:name w:val="Güçlü Alıntı Char"/>
    <w:link w:val="GlAlnt"/>
    <w:uiPriority w:val="99"/>
    <w:locked/>
    <w:rsid w:val="00D50E0B"/>
    <w:rPr>
      <w:rFonts w:cs="Times New Roman"/>
      <w:i/>
      <w:iCs/>
      <w:color w:val="0F4761"/>
    </w:rPr>
  </w:style>
  <w:style w:type="character" w:styleId="GlBavuru">
    <w:name w:val="Intense Reference"/>
    <w:uiPriority w:val="99"/>
    <w:qFormat/>
    <w:rsid w:val="00D50E0B"/>
    <w:rPr>
      <w:rFonts w:cs="Times New Roman"/>
      <w:b/>
      <w:bCs/>
      <w:smallCaps/>
      <w:color w:val="0F4761"/>
      <w:spacing w:val="5"/>
    </w:rPr>
  </w:style>
  <w:style w:type="table" w:styleId="TabloKlavuzu">
    <w:name w:val="Table Grid"/>
    <w:basedOn w:val="NormalTablo"/>
    <w:uiPriority w:val="99"/>
    <w:rsid w:val="00D50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Adı</dc:title>
  <dc:subject/>
  <dc:creator>Hamza Negis</dc:creator>
  <cp:keywords/>
  <dc:description/>
  <cp:lastModifiedBy>Mehmet Zengin</cp:lastModifiedBy>
  <cp:revision>6</cp:revision>
  <dcterms:created xsi:type="dcterms:W3CDTF">2025-04-16T11:01:00Z</dcterms:created>
  <dcterms:modified xsi:type="dcterms:W3CDTF">2025-04-16T11:09:00Z</dcterms:modified>
</cp:coreProperties>
</file>